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2" w:rsidRPr="0031129A" w:rsidRDefault="005234DB" w:rsidP="00942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</w:t>
      </w:r>
      <w:r w:rsidR="00942332" w:rsidRPr="0031129A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942332" w:rsidRPr="00A3246E" w:rsidTr="00C0101B">
        <w:trPr>
          <w:trHeight w:val="55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057B4F" w:rsidRPr="00DF1E86" w:rsidRDefault="00917C8B" w:rsidP="00917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6"/>
                <w:sz w:val="28"/>
                <w:szCs w:val="28"/>
              </w:rPr>
              <w:t>Л</w:t>
            </w:r>
            <w:r w:rsidRPr="004C0EE0">
              <w:rPr>
                <w:rStyle w:val="FontStyle16"/>
                <w:sz w:val="28"/>
                <w:szCs w:val="28"/>
              </w:rPr>
              <w:t>аборатори</w:t>
            </w:r>
            <w:r>
              <w:rPr>
                <w:rStyle w:val="FontStyle16"/>
                <w:sz w:val="28"/>
                <w:szCs w:val="28"/>
              </w:rPr>
              <w:t>я</w:t>
            </w:r>
            <w:r w:rsidRPr="004C0EE0">
              <w:rPr>
                <w:rStyle w:val="FontStyle16"/>
                <w:sz w:val="28"/>
                <w:szCs w:val="28"/>
              </w:rPr>
              <w:t xml:space="preserve"> правовых исследований новых форм межгосударственного сотрудничества и интеграци</w:t>
            </w:r>
            <w:r>
              <w:rPr>
                <w:rStyle w:val="FontStyle16"/>
                <w:sz w:val="28"/>
                <w:szCs w:val="28"/>
              </w:rPr>
              <w:t>и</w:t>
            </w:r>
            <w:r w:rsidR="00DE53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17BF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A138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0E2" w:rsidRPr="006400E2">
              <w:rPr>
                <w:rFonts w:ascii="Times New Roman" w:hAnsi="Times New Roman" w:cs="Times New Roman"/>
                <w:sz w:val="26"/>
                <w:szCs w:val="26"/>
              </w:rPr>
              <w:t>ставки</w:t>
            </w:r>
            <w:r w:rsidR="00DE536E">
              <w:rPr>
                <w:rFonts w:ascii="Times New Roman" w:hAnsi="Times New Roman" w:cs="Times New Roman"/>
                <w:sz w:val="26"/>
                <w:szCs w:val="26"/>
              </w:rPr>
              <w:t>, по срочному трудовому договору на срок три года</w:t>
            </w:r>
          </w:p>
        </w:tc>
      </w:tr>
      <w:tr w:rsidR="00263A69" w:rsidRPr="00A3246E" w:rsidTr="00C0101B">
        <w:trPr>
          <w:trHeight w:val="643"/>
        </w:trPr>
        <w:tc>
          <w:tcPr>
            <w:tcW w:w="4361" w:type="dxa"/>
          </w:tcPr>
          <w:p w:rsidR="00263A69" w:rsidRPr="00A3246E" w:rsidRDefault="00263A69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A138BF" w:rsidRPr="006400E2" w:rsidRDefault="0010375A" w:rsidP="00A138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138BF"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A138B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138BF"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года, 11 час. 00 минут</w:t>
            </w:r>
          </w:p>
          <w:p w:rsidR="00263A69" w:rsidRPr="004D2DC0" w:rsidRDefault="00A138BF" w:rsidP="00A138B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город Москва, ул. Большая Черемушкинская, д.34</w:t>
            </w:r>
          </w:p>
        </w:tc>
      </w:tr>
      <w:tr w:rsidR="00A138BF" w:rsidRPr="00A3246E" w:rsidTr="00C0101B">
        <w:trPr>
          <w:trHeight w:val="28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A138BF" w:rsidRPr="00F72212" w:rsidRDefault="00A138BF" w:rsidP="001037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1037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37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314E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bookmarkStart w:id="0" w:name="_GoBack"/>
            <w:r w:rsidR="0010375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37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037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End w:id="0"/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138BF" w:rsidRPr="00A3246E" w:rsidTr="00316AD7">
        <w:trPr>
          <w:trHeight w:val="890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5234DB" w:rsidRP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4DB">
              <w:rPr>
                <w:rFonts w:ascii="Times New Roman" w:hAnsi="Times New Roman" w:cs="Times New Roman"/>
                <w:sz w:val="26"/>
                <w:szCs w:val="26"/>
              </w:rPr>
              <w:t xml:space="preserve">Общетеоретические проблемы российской законотворческой и правоприменительной практики; </w:t>
            </w:r>
          </w:p>
          <w:p w:rsidR="00A138BF" w:rsidRPr="00A3246E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4DB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организации и качества юридико-технической подготовки законопроектов</w:t>
            </w:r>
          </w:p>
        </w:tc>
      </w:tr>
      <w:tr w:rsidR="00A138BF" w:rsidRPr="00A3246E" w:rsidTr="00C0101B">
        <w:trPr>
          <w:trHeight w:val="6952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Задачи (трудовая функция):</w:t>
            </w:r>
          </w:p>
        </w:tc>
        <w:tc>
          <w:tcPr>
            <w:tcW w:w="5174" w:type="dxa"/>
          </w:tcPr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      </w:r>
          </w:p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выполнении экспериментов, проводит наблюдение и измерения, составляет их описание и формирует выводы.</w:t>
            </w:r>
          </w:p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Изучает научную информацию, отечественный и зарубежный опыт по исследуемой тематике.</w:t>
            </w:r>
          </w:p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Составляет отчеты по теме или ее разделу.</w:t>
            </w:r>
          </w:p>
          <w:p w:rsidR="00A138BF" w:rsidRPr="00A3246E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во внедрении результатов исследований и разработок.</w:t>
            </w:r>
          </w:p>
        </w:tc>
      </w:tr>
      <w:tr w:rsidR="00A138BF" w:rsidRPr="00A3246E" w:rsidTr="00C0101B">
        <w:trPr>
          <w:trHeight w:val="556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требования:</w:t>
            </w:r>
          </w:p>
        </w:tc>
        <w:tc>
          <w:tcPr>
            <w:tcW w:w="5174" w:type="dxa"/>
          </w:tcPr>
          <w:p w:rsidR="005234DB" w:rsidRPr="00A3246E" w:rsidRDefault="005234DB" w:rsidP="005234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ысшее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программе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магистратуры);</w:t>
            </w:r>
          </w:p>
          <w:p w:rsidR="005234DB" w:rsidRDefault="005234DB" w:rsidP="005234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наличие опыта работы по специальности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наличие опыта организации научных и учебных конференций, семинаров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38BF" w:rsidRPr="00A3246E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04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степени, окончании аспирантуры или прохождения стажировки </w:t>
            </w:r>
            <w:r w:rsidRPr="00F40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без предъявления требований к стажу работы. При наличии ученой степени рекомендации руководителя подразделения в порядке исключения – выпускники образовательных организаций высшего образования, получившие опыт научной работы в период обучения.</w:t>
            </w:r>
          </w:p>
        </w:tc>
      </w:tr>
      <w:tr w:rsidR="00A138BF" w:rsidRPr="00A3246E" w:rsidTr="00C0101B">
        <w:trPr>
          <w:trHeight w:val="3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386B98" w:rsidP="00363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30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3020"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  <w:r w:rsidR="00A138BF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руб. в месяц 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42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срочному трудовому договору на срок 3 года</w:t>
            </w:r>
          </w:p>
        </w:tc>
      </w:tr>
      <w:tr w:rsidR="00A138BF" w:rsidRPr="00A3246E" w:rsidTr="00C0101B">
        <w:trPr>
          <w:trHeight w:val="705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Социальный пакет: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2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A138BF" w:rsidRPr="00A3246E" w:rsidRDefault="00F17BF5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  <w:r w:rsidR="004927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38BF" w:rsidRPr="00A3246E" w:rsidTr="00C0101B">
        <w:trPr>
          <w:trHeight w:val="39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A138BF" w:rsidRPr="00A3246E" w:rsidRDefault="00A138BF" w:rsidP="00F17B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Пятидневная </w:t>
            </w:r>
            <w:r w:rsidR="00F17BF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часовая рабочая неделя</w:t>
            </w:r>
          </w:p>
        </w:tc>
      </w:tr>
      <w:tr w:rsidR="00A138BF" w:rsidRPr="00A3246E" w:rsidTr="00C0101B">
        <w:trPr>
          <w:trHeight w:val="406"/>
        </w:trPr>
        <w:tc>
          <w:tcPr>
            <w:tcW w:w="9535" w:type="dxa"/>
            <w:gridSpan w:val="2"/>
          </w:tcPr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</w:tr>
      <w:tr w:rsidR="00A138BF" w:rsidRPr="00A3246E" w:rsidTr="00C0101B">
        <w:trPr>
          <w:trHeight w:val="695"/>
        </w:trPr>
        <w:tc>
          <w:tcPr>
            <w:tcW w:w="4361" w:type="dxa"/>
          </w:tcPr>
          <w:p w:rsidR="00A138BF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5174" w:type="dxa"/>
          </w:tcPr>
          <w:p w:rsidR="00A138BF" w:rsidRDefault="00A138BF" w:rsidP="00C97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63422B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Егорова </w:t>
            </w:r>
            <w:r w:rsidR="00C23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Надежда Сергеевна</w:t>
            </w:r>
            <w:r w:rsidR="00A138BF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38BF" w:rsidRPr="00A3246E" w:rsidTr="00316AD7">
        <w:trPr>
          <w:trHeight w:val="54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29314E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>
              <w:r w:rsidR="00A138BF" w:rsidRPr="00FC4A4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vacancy@izak.ru</w:t>
              </w:r>
            </w:hyperlink>
          </w:p>
        </w:tc>
      </w:tr>
      <w:tr w:rsidR="00A138BF" w:rsidRPr="00A3246E" w:rsidTr="00316AD7">
        <w:trPr>
          <w:trHeight w:val="563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A138BF" w:rsidRPr="00A3246E" w:rsidRDefault="00B705E6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5E6">
              <w:rPr>
                <w:rFonts w:ascii="Times New Roman" w:hAnsi="Times New Roman" w:cs="Times New Roman"/>
                <w:sz w:val="26"/>
                <w:szCs w:val="26"/>
              </w:rPr>
              <w:t>8 (499) 128-94-53</w:t>
            </w:r>
          </w:p>
        </w:tc>
      </w:tr>
    </w:tbl>
    <w:p w:rsidR="00942332" w:rsidRPr="00A3246E" w:rsidRDefault="00942332" w:rsidP="00942332">
      <w:pPr>
        <w:rPr>
          <w:rFonts w:ascii="Times New Roman" w:hAnsi="Times New Roman" w:cs="Times New Roman"/>
          <w:sz w:val="26"/>
          <w:szCs w:val="26"/>
        </w:rPr>
      </w:pPr>
    </w:p>
    <w:p w:rsidR="004B355B" w:rsidRDefault="004B355B"/>
    <w:sectPr w:rsidR="004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5032"/>
    <w:multiLevelType w:val="hybridMultilevel"/>
    <w:tmpl w:val="C9F2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2"/>
    <w:rsid w:val="0000318D"/>
    <w:rsid w:val="00056291"/>
    <w:rsid w:val="00057B4F"/>
    <w:rsid w:val="00097513"/>
    <w:rsid w:val="00101E6C"/>
    <w:rsid w:val="0010375A"/>
    <w:rsid w:val="00263A69"/>
    <w:rsid w:val="0029314E"/>
    <w:rsid w:val="002C6948"/>
    <w:rsid w:val="00363020"/>
    <w:rsid w:val="00386B98"/>
    <w:rsid w:val="00406E77"/>
    <w:rsid w:val="0049275C"/>
    <w:rsid w:val="004B355B"/>
    <w:rsid w:val="004D2DC0"/>
    <w:rsid w:val="005234DB"/>
    <w:rsid w:val="005D7E8C"/>
    <w:rsid w:val="005F658B"/>
    <w:rsid w:val="00603A81"/>
    <w:rsid w:val="0063422B"/>
    <w:rsid w:val="006400E2"/>
    <w:rsid w:val="006A7339"/>
    <w:rsid w:val="006B45E9"/>
    <w:rsid w:val="007B3B6C"/>
    <w:rsid w:val="00831981"/>
    <w:rsid w:val="008D7588"/>
    <w:rsid w:val="00917C8B"/>
    <w:rsid w:val="009300F7"/>
    <w:rsid w:val="00942332"/>
    <w:rsid w:val="00A01A4E"/>
    <w:rsid w:val="00A138BF"/>
    <w:rsid w:val="00A514EC"/>
    <w:rsid w:val="00B705E6"/>
    <w:rsid w:val="00C0101B"/>
    <w:rsid w:val="00C23811"/>
    <w:rsid w:val="00C23D8E"/>
    <w:rsid w:val="00C9703D"/>
    <w:rsid w:val="00CA6476"/>
    <w:rsid w:val="00CF2C4A"/>
    <w:rsid w:val="00CF6EB6"/>
    <w:rsid w:val="00D4076F"/>
    <w:rsid w:val="00DE222A"/>
    <w:rsid w:val="00DE536E"/>
    <w:rsid w:val="00DF1E86"/>
    <w:rsid w:val="00E8661D"/>
    <w:rsid w:val="00F17BF5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10375A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10375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y@iza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236C-DAAF-4D0A-9576-E305F258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отд. международ. сотрудничества 1</cp:lastModifiedBy>
  <cp:revision>6</cp:revision>
  <cp:lastPrinted>2023-02-14T11:14:00Z</cp:lastPrinted>
  <dcterms:created xsi:type="dcterms:W3CDTF">2024-09-18T13:15:00Z</dcterms:created>
  <dcterms:modified xsi:type="dcterms:W3CDTF">2024-10-07T14:40:00Z</dcterms:modified>
</cp:coreProperties>
</file>